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EE34" w14:textId="1DC13551" w:rsidR="008E3D8F" w:rsidRPr="001433A1" w:rsidRDefault="00C12954" w:rsidP="00C12954">
      <w:pPr>
        <w:jc w:val="center"/>
        <w:rPr>
          <w:rFonts w:cs="Times New Roman"/>
          <w:b/>
          <w:bCs/>
          <w:sz w:val="36"/>
          <w:szCs w:val="36"/>
        </w:rPr>
      </w:pPr>
      <w:r w:rsidRPr="001433A1">
        <w:rPr>
          <w:rFonts w:cs="Times New Roman"/>
          <w:b/>
          <w:bCs/>
          <w:sz w:val="36"/>
          <w:szCs w:val="36"/>
        </w:rPr>
        <w:t>Tanév rendje 2024-2025</w:t>
      </w:r>
    </w:p>
    <w:p w14:paraId="65A72E09" w14:textId="77777777" w:rsidR="00C12954" w:rsidRPr="001433A1" w:rsidRDefault="00C12954">
      <w:pPr>
        <w:rPr>
          <w:rFonts w:cs="Times New Roman"/>
          <w:sz w:val="36"/>
          <w:szCs w:val="36"/>
        </w:rPr>
      </w:pPr>
    </w:p>
    <w:p w14:paraId="03E2CC4C" w14:textId="77777777" w:rsidR="00C12954" w:rsidRPr="001433A1" w:rsidRDefault="00C12954" w:rsidP="00C12954">
      <w:pPr>
        <w:rPr>
          <w:rFonts w:cs="Times New Roman"/>
          <w:color w:val="000000"/>
          <w:sz w:val="36"/>
          <w:szCs w:val="36"/>
          <w:shd w:val="clear" w:color="auto" w:fill="FFFFFF"/>
        </w:rPr>
      </w:pPr>
      <w:r w:rsidRPr="001433A1">
        <w:rPr>
          <w:rFonts w:cs="Times New Roman"/>
          <w:color w:val="000000"/>
          <w:sz w:val="36"/>
          <w:szCs w:val="36"/>
          <w:shd w:val="clear" w:color="auto" w:fill="FFFFFF"/>
        </w:rPr>
        <w:t xml:space="preserve">A 2024/25-ös tanév 2024. szeptember </w:t>
      </w:r>
      <w:r w:rsidRPr="001433A1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2-án</w:t>
      </w:r>
      <w:r w:rsidRPr="001433A1">
        <w:rPr>
          <w:rFonts w:cs="Times New Roman"/>
          <w:color w:val="000000"/>
          <w:sz w:val="36"/>
          <w:szCs w:val="36"/>
          <w:shd w:val="clear" w:color="auto" w:fill="FFFFFF"/>
        </w:rPr>
        <w:t xml:space="preserve"> kezdődik és 2025. június </w:t>
      </w:r>
      <w:r w:rsidRPr="001433A1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20-án</w:t>
      </w:r>
      <w:r w:rsidRPr="001433A1">
        <w:rPr>
          <w:rFonts w:cs="Times New Roman"/>
          <w:color w:val="000000"/>
          <w:sz w:val="36"/>
          <w:szCs w:val="36"/>
          <w:shd w:val="clear" w:color="auto" w:fill="FFFFFF"/>
        </w:rPr>
        <w:t xml:space="preserve"> ér véget.</w:t>
      </w:r>
    </w:p>
    <w:p w14:paraId="1B238127" w14:textId="464F945B" w:rsidR="001433A1" w:rsidRPr="001433A1" w:rsidRDefault="001433A1" w:rsidP="00C12954">
      <w:pPr>
        <w:rPr>
          <w:sz w:val="36"/>
          <w:szCs w:val="36"/>
        </w:rPr>
      </w:pPr>
      <w:r w:rsidRPr="001433A1">
        <w:rPr>
          <w:sz w:val="36"/>
          <w:szCs w:val="36"/>
        </w:rPr>
        <w:t>A tanítási napok száma</w:t>
      </w:r>
      <w:r w:rsidRPr="001433A1">
        <w:rPr>
          <w:sz w:val="36"/>
          <w:szCs w:val="36"/>
        </w:rPr>
        <w:t xml:space="preserve"> </w:t>
      </w:r>
      <w:r w:rsidRPr="001433A1">
        <w:rPr>
          <w:sz w:val="36"/>
          <w:szCs w:val="36"/>
        </w:rPr>
        <w:t xml:space="preserve">száznyolcvanhárom </w:t>
      </w:r>
      <w:r w:rsidRPr="001433A1">
        <w:rPr>
          <w:b/>
          <w:bCs/>
          <w:sz w:val="36"/>
          <w:szCs w:val="36"/>
        </w:rPr>
        <w:t>(183)</w:t>
      </w:r>
      <w:r>
        <w:rPr>
          <w:sz w:val="36"/>
          <w:szCs w:val="36"/>
        </w:rPr>
        <w:t xml:space="preserve"> </w:t>
      </w:r>
      <w:r w:rsidRPr="001433A1">
        <w:rPr>
          <w:sz w:val="36"/>
          <w:szCs w:val="36"/>
        </w:rPr>
        <w:t xml:space="preserve">nap. </w:t>
      </w:r>
    </w:p>
    <w:p w14:paraId="3E486811" w14:textId="5C467B32" w:rsidR="001433A1" w:rsidRPr="001433A1" w:rsidRDefault="001433A1" w:rsidP="001433A1">
      <w:pPr>
        <w:jc w:val="both"/>
        <w:rPr>
          <w:sz w:val="36"/>
          <w:szCs w:val="36"/>
        </w:rPr>
      </w:pPr>
      <w:r w:rsidRPr="001433A1">
        <w:rPr>
          <w:sz w:val="36"/>
          <w:szCs w:val="36"/>
        </w:rPr>
        <w:t xml:space="preserve">A tanítási év </w:t>
      </w:r>
      <w:r w:rsidRPr="001433A1">
        <w:rPr>
          <w:b/>
          <w:bCs/>
          <w:sz w:val="36"/>
          <w:szCs w:val="36"/>
        </w:rPr>
        <w:t>első féléve 2025. január 17-ig tart</w:t>
      </w:r>
      <w:r w:rsidRPr="001433A1">
        <w:rPr>
          <w:sz w:val="36"/>
          <w:szCs w:val="36"/>
        </w:rPr>
        <w:t>. Az iskolák 2025. január 24-ig értesítik a tanulókat, kiskorú tanuló esetén a szülőket az első félévben elért tanulmányi eredményekről.</w:t>
      </w:r>
    </w:p>
    <w:p w14:paraId="558F893C" w14:textId="7BB4B694" w:rsidR="001433A1" w:rsidRPr="001433A1" w:rsidRDefault="001433A1" w:rsidP="001433A1">
      <w:pPr>
        <w:jc w:val="both"/>
        <w:rPr>
          <w:rFonts w:cs="Times New Roman"/>
          <w:color w:val="000000"/>
          <w:sz w:val="36"/>
          <w:szCs w:val="36"/>
          <w:shd w:val="clear" w:color="auto" w:fill="FFFFFF"/>
        </w:rPr>
      </w:pPr>
      <w:r w:rsidRPr="001433A1">
        <w:rPr>
          <w:sz w:val="36"/>
          <w:szCs w:val="36"/>
        </w:rPr>
        <w:t xml:space="preserve">A tanítási évben – a tanítási napokon felül – a nevelőtestület a tanév helyi rendjében meghatározott pedagógiai célra a fejlesztő nevelést-oktatást végző iskolában </w:t>
      </w:r>
      <w:r w:rsidRPr="001433A1">
        <w:rPr>
          <w:b/>
          <w:bCs/>
          <w:sz w:val="36"/>
          <w:szCs w:val="36"/>
        </w:rPr>
        <w:t>négy</w:t>
      </w:r>
      <w:r w:rsidRPr="001433A1">
        <w:rPr>
          <w:sz w:val="36"/>
          <w:szCs w:val="36"/>
        </w:rPr>
        <w:t xml:space="preserve"> munkanapot </w:t>
      </w:r>
      <w:r w:rsidRPr="001433A1">
        <w:rPr>
          <w:b/>
          <w:bCs/>
          <w:sz w:val="36"/>
          <w:szCs w:val="36"/>
        </w:rPr>
        <w:t>tanítás nélküli munkanapként</w:t>
      </w:r>
      <w:r w:rsidRPr="001433A1">
        <w:rPr>
          <w:sz w:val="36"/>
          <w:szCs w:val="36"/>
        </w:rPr>
        <w:t xml:space="preserve"> használhat fel</w:t>
      </w:r>
      <w:r w:rsidRPr="001433A1">
        <w:rPr>
          <w:sz w:val="36"/>
          <w:szCs w:val="36"/>
        </w:rPr>
        <w:t>.</w:t>
      </w:r>
    </w:p>
    <w:p w14:paraId="132748AE" w14:textId="66C3E2DB" w:rsidR="00C12954" w:rsidRPr="00C12954" w:rsidRDefault="00C12954" w:rsidP="00C12954">
      <w:pPr>
        <w:rPr>
          <w:rFonts w:cs="Times New Roman"/>
          <w:color w:val="000000"/>
          <w:sz w:val="36"/>
          <w:szCs w:val="36"/>
          <w:shd w:val="clear" w:color="auto" w:fill="FFFFFF"/>
        </w:rPr>
      </w:pPr>
      <w:r w:rsidRPr="00C12954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Őszi szünet dátuma a 2024/2025-ös tanévben:</w:t>
      </w:r>
    </w:p>
    <w:p w14:paraId="720F8EF8" w14:textId="77777777" w:rsidR="00C12954" w:rsidRPr="001433A1" w:rsidRDefault="00C12954" w:rsidP="00C129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</w:pPr>
      <w:r w:rsidRPr="00C12954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>Az őszi szünet előtti utolsó tanítási nap 2024. október 25. (péntek), a szünet utáni első</w:t>
      </w:r>
      <w:r w:rsidRPr="001433A1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 xml:space="preserve"> </w:t>
      </w:r>
      <w:r w:rsidRPr="00C12954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>tanítási nap 2024. november 4. (hétfő).</w:t>
      </w:r>
    </w:p>
    <w:p w14:paraId="7A5EB617" w14:textId="2916FDB3" w:rsidR="00C12954" w:rsidRPr="00C12954" w:rsidRDefault="00C12954" w:rsidP="00C129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</w:pPr>
      <w:r w:rsidRPr="00C12954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Téli szünet dátuma a 2024/25-ös tanévben:</w:t>
      </w:r>
    </w:p>
    <w:p w14:paraId="52B2818D" w14:textId="77777777" w:rsidR="001433A1" w:rsidRDefault="00C12954" w:rsidP="001433A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</w:pPr>
      <w:r w:rsidRPr="00C12954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>A téli szünet előtti utolsó tanítási nap 2024. december 20. (péntek), a szünet utáni első</w:t>
      </w:r>
      <w:r w:rsidRPr="001433A1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 xml:space="preserve"> </w:t>
      </w:r>
      <w:r w:rsidRPr="00C12954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>tanítási nap 2025. január 6. (hétfő).</w:t>
      </w:r>
    </w:p>
    <w:p w14:paraId="2BDF4E67" w14:textId="43C75FC9" w:rsidR="00C12954" w:rsidRPr="00C12954" w:rsidRDefault="00C12954" w:rsidP="001433A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</w:pPr>
      <w:r w:rsidRPr="00C12954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Tavaszi szünet dátuma a 2024/2025-ös tanévben:</w:t>
      </w:r>
    </w:p>
    <w:p w14:paraId="30CFA2EE" w14:textId="79D968EC" w:rsidR="00C12954" w:rsidRPr="00C12954" w:rsidRDefault="00C12954" w:rsidP="00C1295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</w:pPr>
      <w:r w:rsidRPr="00C12954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>A tavaszi szünet előtti utolsó tanítási nap 2025. április 16. (szerda), a szünet utáni első</w:t>
      </w:r>
      <w:r w:rsidRPr="001433A1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 xml:space="preserve"> </w:t>
      </w:r>
      <w:r w:rsidRPr="00C12954">
        <w:rPr>
          <w:rFonts w:eastAsia="Times New Roman" w:cs="Times New Roman"/>
          <w:color w:val="000000"/>
          <w:kern w:val="0"/>
          <w:sz w:val="36"/>
          <w:szCs w:val="36"/>
          <w:lang w:eastAsia="hu-HU"/>
          <w14:ligatures w14:val="none"/>
        </w:rPr>
        <w:t>tanítási nap 2025. április 28. (hétfő).</w:t>
      </w:r>
    </w:p>
    <w:p w14:paraId="30A43562" w14:textId="77777777" w:rsidR="00C12954" w:rsidRPr="001433A1" w:rsidRDefault="00C12954">
      <w:pPr>
        <w:rPr>
          <w:rFonts w:cs="Times New Roman"/>
          <w:sz w:val="36"/>
          <w:szCs w:val="36"/>
        </w:rPr>
      </w:pPr>
    </w:p>
    <w:sectPr w:rsidR="00C12954" w:rsidRPr="001433A1" w:rsidSect="004E2C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54"/>
    <w:rsid w:val="001433A1"/>
    <w:rsid w:val="00457685"/>
    <w:rsid w:val="004E2CD6"/>
    <w:rsid w:val="005E3E37"/>
    <w:rsid w:val="006B5433"/>
    <w:rsid w:val="008E3D8F"/>
    <w:rsid w:val="00C1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A256"/>
  <w15:chartTrackingRefBased/>
  <w15:docId w15:val="{F0B57DA4-4C1D-4BC8-A5F6-D25CAC2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12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1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12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2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2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29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29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29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29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2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C12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129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29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29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29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29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29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2954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2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2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29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295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295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295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2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295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2954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C1295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Hurgulyné Horváth</dc:creator>
  <cp:keywords/>
  <dc:description/>
  <cp:lastModifiedBy>Brigitta Hurgulyné Horváth</cp:lastModifiedBy>
  <cp:revision>1</cp:revision>
  <dcterms:created xsi:type="dcterms:W3CDTF">2024-06-12T10:51:00Z</dcterms:created>
  <dcterms:modified xsi:type="dcterms:W3CDTF">2024-06-12T11:16:00Z</dcterms:modified>
</cp:coreProperties>
</file>